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0389" w14:textId="77777777" w:rsidR="00AA2FC7" w:rsidRDefault="00AA2FC7">
      <w:pPr>
        <w:jc w:val="center"/>
        <w:rPr>
          <w:b/>
          <w:sz w:val="36"/>
          <w:szCs w:val="36"/>
        </w:rPr>
      </w:pPr>
      <w:r>
        <w:rPr>
          <w:b/>
          <w:sz w:val="36"/>
          <w:szCs w:val="36"/>
        </w:rPr>
        <w:t>POSSUM VALLEY MUNICIPAL AUTHORITY</w:t>
      </w:r>
    </w:p>
    <w:p w14:paraId="727E7EAD" w14:textId="77777777" w:rsidR="00AA2FC7" w:rsidRDefault="00C17158">
      <w:pPr>
        <w:jc w:val="center"/>
        <w:rPr>
          <w:b/>
        </w:rPr>
      </w:pPr>
      <w:r>
        <w:rPr>
          <w:b/>
        </w:rPr>
        <w:t>609 CLEARVIEW ROAD</w:t>
      </w:r>
    </w:p>
    <w:p w14:paraId="79CE9FDD" w14:textId="77777777" w:rsidR="00AA2FC7" w:rsidRDefault="00C17158">
      <w:pPr>
        <w:jc w:val="center"/>
        <w:rPr>
          <w:b/>
        </w:rPr>
      </w:pPr>
      <w:r>
        <w:rPr>
          <w:b/>
        </w:rPr>
        <w:t>ASPERS, PA 17304</w:t>
      </w:r>
    </w:p>
    <w:p w14:paraId="06D7EC95" w14:textId="77777777" w:rsidR="00AA2FC7" w:rsidRDefault="00AA2FC7">
      <w:pPr>
        <w:jc w:val="center"/>
      </w:pPr>
    </w:p>
    <w:p w14:paraId="249BB705" w14:textId="0673A687" w:rsidR="00AA2FC7" w:rsidRDefault="004D3A15">
      <w:pPr>
        <w:jc w:val="center"/>
        <w:rPr>
          <w:b/>
          <w:i/>
          <w:u w:val="single"/>
        </w:rPr>
      </w:pPr>
      <w:r>
        <w:rPr>
          <w:b/>
          <w:i/>
          <w:u w:val="single"/>
        </w:rPr>
        <w:t>RESOLUTION NO.2</w:t>
      </w:r>
      <w:r w:rsidR="00817589">
        <w:rPr>
          <w:b/>
          <w:i/>
          <w:u w:val="single"/>
        </w:rPr>
        <w:t>-</w:t>
      </w:r>
      <w:r w:rsidR="000F2087">
        <w:rPr>
          <w:b/>
          <w:i/>
          <w:u w:val="single"/>
        </w:rPr>
        <w:t>20</w:t>
      </w:r>
      <w:r w:rsidR="008E2940">
        <w:rPr>
          <w:b/>
          <w:i/>
          <w:u w:val="single"/>
        </w:rPr>
        <w:t>2</w:t>
      </w:r>
      <w:r w:rsidR="007929FD">
        <w:rPr>
          <w:b/>
          <w:i/>
          <w:u w:val="single"/>
        </w:rPr>
        <w:t>4</w:t>
      </w:r>
      <w:r w:rsidR="00AA2FC7">
        <w:rPr>
          <w:b/>
          <w:i/>
          <w:u w:val="single"/>
        </w:rPr>
        <w:t>(W)</w:t>
      </w:r>
    </w:p>
    <w:p w14:paraId="04C8F8B6" w14:textId="77777777" w:rsidR="00AA2FC7" w:rsidRDefault="00AA2FC7">
      <w:pPr>
        <w:jc w:val="center"/>
      </w:pPr>
    </w:p>
    <w:p w14:paraId="2CFA12F1" w14:textId="77777777" w:rsidR="00AA2FC7" w:rsidRDefault="00AA2FC7">
      <w:pPr>
        <w:jc w:val="both"/>
      </w:pPr>
      <w:r>
        <w:rPr>
          <w:b/>
        </w:rPr>
        <w:t>A RESOLUTION OF THE POSSUM VALLEY MUNICIPAL AUTHORITY, ADAMS COUNTY, PENNSYLVANIA, ESTABLISHING A METHOD OF CHARGING CAPITAL CHARGES ASSOCIATED WITH WATER DISTRIBUTION AND WATER TREATMENT FACILITIES, THE QUARTERLY RATES ASSOCIATED WITH THE OPERATION OF THE WATER DISTRIBUTION SYSTEM AND WATER TREATMENT FACILITIES.</w:t>
      </w:r>
      <w:r>
        <w:t xml:space="preserve"> </w:t>
      </w:r>
    </w:p>
    <w:p w14:paraId="10B58391" w14:textId="77777777" w:rsidR="00AA2FC7" w:rsidRDefault="00AA2FC7"/>
    <w:p w14:paraId="1E850740" w14:textId="77777777" w:rsidR="00AA2FC7" w:rsidRDefault="00AA2FC7">
      <w:r>
        <w:tab/>
        <w:t>Whereas, the Possum Valley Municipal Authority has established Capital Charges associated with the connection and allocation of capacity associated with the water distribution and water treatment facilities,</w:t>
      </w:r>
    </w:p>
    <w:p w14:paraId="7073F737" w14:textId="77777777" w:rsidR="00AA2FC7" w:rsidRDefault="00AA2FC7"/>
    <w:p w14:paraId="2BDFF86F" w14:textId="77777777" w:rsidR="00AA2FC7" w:rsidRDefault="00AA2FC7">
      <w:r>
        <w:tab/>
        <w:t>Whereas, the consulting engineer has prepared a Capital Charges Study pursuant to Act 57 of 2003, for the water distribution  and water treatment facility,</w:t>
      </w:r>
    </w:p>
    <w:p w14:paraId="4A4A931D" w14:textId="77777777" w:rsidR="00AA2FC7" w:rsidRDefault="00AA2FC7"/>
    <w:p w14:paraId="29FAA2BE" w14:textId="77777777" w:rsidR="00AA2FC7" w:rsidRDefault="00AA2FC7">
      <w:r>
        <w:tab/>
        <w:t>Whereas, the Capital Charges Fee pursuant to Act 57 will be assessed prior to the allocation of capacity to a residential developer, commercial or industrial facility, or a single family residence,</w:t>
      </w:r>
    </w:p>
    <w:p w14:paraId="0F421962" w14:textId="77777777" w:rsidR="00AA2FC7" w:rsidRDefault="00AA2FC7"/>
    <w:p w14:paraId="75D48D94" w14:textId="77777777" w:rsidR="00AA2FC7" w:rsidRDefault="00AA2FC7">
      <w:r>
        <w:tab/>
        <w:t>Whereas, the Capital Charges Fees pursuant to Act 57, will be assessed to a commercial or industrial facility when additional water distribution and water treatment facility capacity is utilized,</w:t>
      </w:r>
    </w:p>
    <w:p w14:paraId="764863D1" w14:textId="77777777" w:rsidR="00AA2FC7" w:rsidRDefault="00AA2FC7"/>
    <w:p w14:paraId="522A4F45" w14:textId="77777777" w:rsidR="00AA2FC7" w:rsidRDefault="00AA2FC7">
      <w:r>
        <w:tab/>
        <w:t>Whereas, The Possum Valley Municipal Authority is also authorized to charges quarterly water distribution and water system user fees a</w:t>
      </w:r>
      <w:r w:rsidR="000F2087">
        <w:t>nd quarterly water distribution</w:t>
      </w:r>
      <w:r>
        <w:t xml:space="preserve"> fees,</w:t>
      </w:r>
    </w:p>
    <w:p w14:paraId="3C2FFE22" w14:textId="77777777" w:rsidR="00AA2FC7" w:rsidRDefault="00AA2FC7"/>
    <w:p w14:paraId="18351FB1" w14:textId="77777777" w:rsidR="00AA2FC7" w:rsidRDefault="00AA2FC7">
      <w:r>
        <w:tab/>
        <w:t xml:space="preserve">Whereas, The Possum valley Municipal Authority establishes the following Capital Charges pursuant to Act 57 and </w:t>
      </w:r>
      <w:r w:rsidR="000F2087">
        <w:t>quarterly</w:t>
      </w:r>
      <w:r>
        <w:t xml:space="preserve"> charges associated with the operation of the water distribution and water treatment facilities,</w:t>
      </w:r>
    </w:p>
    <w:p w14:paraId="490D8BC3" w14:textId="77777777" w:rsidR="00AA2FC7" w:rsidRDefault="00AA2FC7"/>
    <w:p w14:paraId="27B7961A" w14:textId="77777777" w:rsidR="00AA2FC7" w:rsidRDefault="00AA2FC7">
      <w:r>
        <w:tab/>
      </w:r>
      <w:r>
        <w:tab/>
        <w:t>Capital Charges Fee pursuant to Act 57</w:t>
      </w:r>
      <w:r>
        <w:tab/>
      </w:r>
      <w:r>
        <w:tab/>
      </w:r>
      <w:r>
        <w:tab/>
      </w:r>
      <w:r>
        <w:tab/>
        <w:t>$ 2,522.00 per EDU</w:t>
      </w:r>
    </w:p>
    <w:p w14:paraId="49062A41" w14:textId="77777777" w:rsidR="00AA2FC7" w:rsidRDefault="00AA2FC7">
      <w:r>
        <w:tab/>
      </w:r>
      <w:r>
        <w:tab/>
      </w:r>
      <w:r>
        <w:tab/>
      </w:r>
    </w:p>
    <w:p w14:paraId="0C8FCC0B" w14:textId="328F8547" w:rsidR="00AA2FC7" w:rsidRDefault="00AA2FC7">
      <w:r>
        <w:tab/>
      </w:r>
      <w:r>
        <w:tab/>
        <w:t>Quarterly Water Distribution Fees (Mini</w:t>
      </w:r>
      <w:r w:rsidR="006C299B">
        <w:t xml:space="preserve">mum use of </w:t>
      </w:r>
      <w:r w:rsidR="008E2940">
        <w:t>8</w:t>
      </w:r>
      <w:r w:rsidR="006C299B">
        <w:t>000 gallons)</w:t>
      </w:r>
      <w:r w:rsidR="006C299B">
        <w:tab/>
        <w:t xml:space="preserve">$    </w:t>
      </w:r>
      <w:r w:rsidR="000F2087">
        <w:t>1</w:t>
      </w:r>
      <w:r w:rsidR="007929FD">
        <w:t>60</w:t>
      </w:r>
      <w:r w:rsidR="00C17158">
        <w:t>.00</w:t>
      </w:r>
      <w:r>
        <w:t xml:space="preserve"> per EDU</w:t>
      </w:r>
    </w:p>
    <w:p w14:paraId="03937FF7" w14:textId="5F220B03" w:rsidR="00AA2FC7" w:rsidRDefault="00AA2FC7">
      <w:r>
        <w:tab/>
      </w:r>
      <w:r>
        <w:tab/>
      </w:r>
      <w:r>
        <w:tab/>
      </w:r>
      <w:r>
        <w:tab/>
      </w:r>
      <w:r>
        <w:tab/>
      </w:r>
      <w:r>
        <w:tab/>
        <w:t xml:space="preserve">       </w:t>
      </w:r>
      <w:r w:rsidR="008E2940">
        <w:t xml:space="preserve"> </w:t>
      </w:r>
      <w:r>
        <w:t xml:space="preserve">(After </w:t>
      </w:r>
      <w:r w:rsidR="008E2940">
        <w:t>8</w:t>
      </w:r>
      <w:r>
        <w:t xml:space="preserve">000 gallons)   </w:t>
      </w:r>
      <w:r>
        <w:tab/>
      </w:r>
      <w:r>
        <w:tab/>
        <w:t xml:space="preserve">$    </w:t>
      </w:r>
      <w:r w:rsidR="008E2940">
        <w:t>1</w:t>
      </w:r>
      <w:r w:rsidR="007929FD">
        <w:t>4</w:t>
      </w:r>
      <w:r w:rsidR="00C17158">
        <w:t>.0</w:t>
      </w:r>
      <w:r>
        <w:t>0 per 1000 Gallons</w:t>
      </w:r>
    </w:p>
    <w:p w14:paraId="4CA0E286" w14:textId="77777777" w:rsidR="00D72912" w:rsidRDefault="00D72912"/>
    <w:p w14:paraId="531F0692" w14:textId="6DB1EB7F" w:rsidR="00D72912" w:rsidRDefault="00D72912">
      <w:r>
        <w:tab/>
      </w:r>
      <w:r>
        <w:tab/>
        <w:t>Inspection Fees for new connections</w:t>
      </w:r>
      <w:r>
        <w:tab/>
      </w:r>
      <w:r>
        <w:tab/>
      </w:r>
      <w:r>
        <w:tab/>
      </w:r>
      <w:r>
        <w:tab/>
      </w:r>
      <w:r>
        <w:tab/>
        <w:t xml:space="preserve">$      </w:t>
      </w:r>
      <w:r w:rsidR="008E2940">
        <w:t>75</w:t>
      </w:r>
      <w:r>
        <w:t>.00 per inspection</w:t>
      </w:r>
    </w:p>
    <w:p w14:paraId="684BEB59" w14:textId="77777777" w:rsidR="00E05375" w:rsidRDefault="00E05375"/>
    <w:p w14:paraId="4390AD24" w14:textId="77777777" w:rsidR="00E05375" w:rsidRDefault="00E05375">
      <w:r>
        <w:tab/>
      </w:r>
      <w:r>
        <w:tab/>
        <w:t>Service to shut off/ turn on water service</w:t>
      </w:r>
      <w:r>
        <w:tab/>
      </w:r>
      <w:r>
        <w:tab/>
      </w:r>
      <w:r>
        <w:tab/>
      </w:r>
      <w:r>
        <w:tab/>
        <w:t>$      75.00 per call</w:t>
      </w:r>
    </w:p>
    <w:p w14:paraId="204F28EE" w14:textId="77777777" w:rsidR="00AA2FC7" w:rsidRDefault="00AA2FC7"/>
    <w:p w14:paraId="17E1E6B0" w14:textId="77777777" w:rsidR="00AA2FC7" w:rsidRDefault="00AA2FC7"/>
    <w:p w14:paraId="505BB891" w14:textId="40C88B3F" w:rsidR="00AA2FC7" w:rsidRDefault="00AA2FC7">
      <w:r>
        <w:t>NOW THEREFORE BE IT RESOLVED, by the Possum Valley Municipal Authority, that a method of charging Capital Charges associated with the connection to the water distribution and water treatment system and the quarterly fees associated with the operation of the water distribution and water treatment facilities has been establis</w:t>
      </w:r>
      <w:r w:rsidR="000F2087">
        <w:t>hed</w:t>
      </w:r>
      <w:r>
        <w:t xml:space="preserve">, duly adopted and ordained this </w:t>
      </w:r>
      <w:r w:rsidR="008E2940">
        <w:rPr>
          <w:b/>
        </w:rPr>
        <w:t>9</w:t>
      </w:r>
      <w:r w:rsidRPr="00C17158">
        <w:rPr>
          <w:b/>
          <w:vertAlign w:val="superscript"/>
        </w:rPr>
        <w:t>TH</w:t>
      </w:r>
      <w:r>
        <w:rPr>
          <w:b/>
        </w:rPr>
        <w:t xml:space="preserve"> DAY OF </w:t>
      </w:r>
      <w:r w:rsidR="007929FD">
        <w:rPr>
          <w:b/>
        </w:rPr>
        <w:t>January</w:t>
      </w:r>
      <w:r w:rsidR="000F2087">
        <w:rPr>
          <w:b/>
        </w:rPr>
        <w:t>, 20</w:t>
      </w:r>
      <w:r w:rsidR="008E2940">
        <w:rPr>
          <w:b/>
        </w:rPr>
        <w:t>2</w:t>
      </w:r>
      <w:r w:rsidR="007929FD">
        <w:rPr>
          <w:b/>
        </w:rPr>
        <w:t>4</w:t>
      </w:r>
      <w:r>
        <w:t>.</w:t>
      </w:r>
    </w:p>
    <w:p w14:paraId="69C46937" w14:textId="77777777" w:rsidR="00AA2FC7" w:rsidRDefault="00AA2FC7"/>
    <w:p w14:paraId="2F055B51" w14:textId="77777777" w:rsidR="00AA2FC7" w:rsidRDefault="00AA2FC7">
      <w:r>
        <w:tab/>
      </w:r>
      <w:r>
        <w:tab/>
      </w:r>
      <w:r>
        <w:tab/>
      </w:r>
      <w:r>
        <w:tab/>
      </w:r>
      <w:r>
        <w:tab/>
      </w:r>
      <w:r>
        <w:tab/>
      </w:r>
      <w:r>
        <w:tab/>
      </w:r>
      <w:r w:rsidR="00E05375">
        <w:tab/>
      </w:r>
      <w:r>
        <w:t>POSSUM VALLEY MUNICIPAL AUTHORITY</w:t>
      </w:r>
    </w:p>
    <w:p w14:paraId="7B8D0152" w14:textId="77777777" w:rsidR="00AA2FC7" w:rsidRDefault="00AA2FC7">
      <w:r>
        <w:tab/>
      </w:r>
      <w:r>
        <w:tab/>
      </w:r>
      <w:r>
        <w:tab/>
      </w:r>
      <w:r>
        <w:tab/>
      </w:r>
      <w:r>
        <w:tab/>
      </w:r>
      <w:r>
        <w:tab/>
      </w:r>
      <w:r>
        <w:tab/>
        <w:t xml:space="preserve">        </w:t>
      </w:r>
      <w:r w:rsidR="00E05375">
        <w:tab/>
      </w:r>
      <w:r w:rsidR="00E05375">
        <w:tab/>
      </w:r>
      <w:r>
        <w:t>ADAMS COUNTY, PENNSYLVANIA</w:t>
      </w:r>
    </w:p>
    <w:p w14:paraId="6B78B141" w14:textId="77777777" w:rsidR="00AA2FC7" w:rsidRDefault="00AA2FC7"/>
    <w:p w14:paraId="1034FE3B" w14:textId="77777777" w:rsidR="00AA2FC7" w:rsidRDefault="00AA2FC7"/>
    <w:p w14:paraId="5C09DB66" w14:textId="77777777" w:rsidR="00AA2FC7" w:rsidRDefault="00AA2FC7">
      <w:r>
        <w:tab/>
      </w:r>
      <w:r>
        <w:tab/>
      </w:r>
      <w:r>
        <w:tab/>
      </w:r>
      <w:r>
        <w:tab/>
      </w:r>
      <w:r>
        <w:tab/>
      </w:r>
      <w:r>
        <w:tab/>
      </w:r>
      <w:r>
        <w:tab/>
      </w:r>
      <w:r w:rsidR="00E05375">
        <w:tab/>
      </w:r>
      <w:r w:rsidR="00E05375">
        <w:tab/>
      </w:r>
      <w:r>
        <w:t>By: _________________________________</w:t>
      </w:r>
    </w:p>
    <w:p w14:paraId="0132BA37" w14:textId="5A1A03F0" w:rsidR="00AA2FC7" w:rsidRDefault="00AA2FC7">
      <w:r>
        <w:tab/>
      </w:r>
      <w:r>
        <w:tab/>
      </w:r>
      <w:r>
        <w:tab/>
      </w:r>
      <w:r>
        <w:tab/>
      </w:r>
      <w:r>
        <w:tab/>
      </w:r>
      <w:r>
        <w:tab/>
      </w:r>
      <w:r>
        <w:tab/>
        <w:t xml:space="preserve">       </w:t>
      </w:r>
      <w:r w:rsidR="00E05375">
        <w:tab/>
      </w:r>
      <w:r w:rsidR="00E05375">
        <w:tab/>
      </w:r>
      <w:r w:rsidR="00E05375">
        <w:tab/>
      </w:r>
      <w:r w:rsidR="008E2940">
        <w:t>Michael A. Johnson</w:t>
      </w:r>
      <w:r>
        <w:t>, Chairman</w:t>
      </w:r>
    </w:p>
    <w:p w14:paraId="121E8183" w14:textId="77777777" w:rsidR="00AA2FC7" w:rsidRDefault="00AA2FC7"/>
    <w:p w14:paraId="4E82C648" w14:textId="2F5B92CC" w:rsidR="007929FD" w:rsidRDefault="00AA2FC7">
      <w:r>
        <w:t>Attest: ___________________________</w:t>
      </w:r>
      <w:r w:rsidR="007929FD">
        <w:t>____</w:t>
      </w:r>
    </w:p>
    <w:p w14:paraId="40FB6F15" w14:textId="6C06C0E1" w:rsidR="00AA2FC7" w:rsidRDefault="007929FD">
      <w:r>
        <w:t xml:space="preserve">            </w:t>
      </w:r>
      <w:r w:rsidRPr="007929FD">
        <w:t>Micaiah James Van Evera</w:t>
      </w:r>
      <w:r w:rsidR="00C17158">
        <w:t>, Sec./Treas</w:t>
      </w:r>
    </w:p>
    <w:sectPr w:rsidR="00AA2FC7">
      <w:footnotePr>
        <w:pos w:val="beneathText"/>
      </w:footnotePr>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89"/>
    <w:rsid w:val="000F2087"/>
    <w:rsid w:val="004D3A15"/>
    <w:rsid w:val="006C299B"/>
    <w:rsid w:val="007929FD"/>
    <w:rsid w:val="00817589"/>
    <w:rsid w:val="008E2940"/>
    <w:rsid w:val="00AA2FC7"/>
    <w:rsid w:val="00C17158"/>
    <w:rsid w:val="00D72912"/>
    <w:rsid w:val="00E05375"/>
    <w:rsid w:val="00EE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C2C7"/>
  <w15:chartTrackingRefBased/>
  <w15:docId w15:val="{2599218E-020A-49B3-9FA2-17B2D449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4D3A15"/>
    <w:rPr>
      <w:rFonts w:ascii="Segoe UI" w:hAnsi="Segoe UI" w:cs="Segoe UI"/>
      <w:sz w:val="18"/>
      <w:szCs w:val="18"/>
    </w:rPr>
  </w:style>
  <w:style w:type="character" w:customStyle="1" w:styleId="BalloonTextChar">
    <w:name w:val="Balloon Text Char"/>
    <w:link w:val="BalloonText"/>
    <w:uiPriority w:val="99"/>
    <w:semiHidden/>
    <w:rsid w:val="004D3A1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POSSUM VALLEY MUNICIPAL AUTHORITY</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VALLEY MUNICIPAL AUTHORITY</dc:title>
  <dc:subject/>
  <dc:creator>Possum Valley</dc:creator>
  <cp:keywords>municipal possum valley authority sanitary</cp:keywords>
  <dc:description>POSSUM VALLEY MUNICIPAL AUTHORITY_x000d_	Whereas, the Possum Valley Municipal Authority_x000d__x000d__x000d_BENDERSVILLE, PA  17206-0420_x000d__x000d_A RESOLUTION OF THE POSSUM VALLEY MUNICIPAL AUTHORITY, ADAMS COUNTY, PENNSYLVANIA, ESTABLISHING A METHOD OF CHARGING CAPITAL CHARGES ASSOCIAT</dc:description>
  <cp:lastModifiedBy>Chad Smith</cp:lastModifiedBy>
  <cp:revision>3</cp:revision>
  <cp:lastPrinted>2019-08-14T19:24:00Z</cp:lastPrinted>
  <dcterms:created xsi:type="dcterms:W3CDTF">2023-12-13T12:11:00Z</dcterms:created>
  <dcterms:modified xsi:type="dcterms:W3CDTF">2023-12-13T12:15:00Z</dcterms:modified>
</cp:coreProperties>
</file>